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520B" w14:textId="77777777" w:rsidR="00041BBF" w:rsidRPr="00F37987" w:rsidRDefault="00041BBF" w:rsidP="00041BBF">
      <w:pPr>
        <w:ind w:right="-3"/>
        <w:jc w:val="center"/>
        <w:rPr>
          <w:b/>
          <w:lang w:eastAsia="ru-RU"/>
        </w:rPr>
      </w:pPr>
      <w:r w:rsidRPr="00F37987">
        <w:rPr>
          <w:b/>
          <w:lang w:eastAsia="ru-RU"/>
        </w:rPr>
        <w:t>Техническое задание</w:t>
      </w:r>
    </w:p>
    <w:p w14:paraId="0D0941D2" w14:textId="77777777" w:rsidR="00041BBF" w:rsidRPr="00F37987" w:rsidRDefault="00041BBF" w:rsidP="00041BBF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F37987">
        <w:rPr>
          <w:rFonts w:ascii="Times New Roman" w:hAnsi="Times New Roman"/>
          <w:bCs w:val="0"/>
          <w:sz w:val="24"/>
          <w:szCs w:val="24"/>
        </w:rPr>
        <w:t xml:space="preserve">на оказание услуг </w:t>
      </w:r>
      <w:bookmarkStart w:id="0" w:name="_Hlk46924160"/>
      <w:r w:rsidRPr="00F37987">
        <w:rPr>
          <w:rFonts w:ascii="Times New Roman" w:hAnsi="Times New Roman"/>
          <w:bCs w:val="0"/>
          <w:sz w:val="24"/>
          <w:szCs w:val="24"/>
        </w:rPr>
        <w:t xml:space="preserve">по </w:t>
      </w:r>
      <w:r w:rsidRPr="00F37987">
        <w:rPr>
          <w:rFonts w:ascii="Times New Roman" w:hAnsi="Times New Roman"/>
          <w:sz w:val="24"/>
          <w:szCs w:val="24"/>
        </w:rPr>
        <w:t>продвижен</w:t>
      </w:r>
      <w:r w:rsidRPr="00F37987">
        <w:rPr>
          <w:rFonts w:ascii="Times New Roman" w:hAnsi="Times New Roman"/>
          <w:sz w:val="24"/>
          <w:szCs w:val="24"/>
          <w:lang w:val="ru-RU"/>
        </w:rPr>
        <w:t>ию</w:t>
      </w:r>
      <w:r w:rsidRPr="00F37987">
        <w:rPr>
          <w:rFonts w:ascii="Times New Roman" w:hAnsi="Times New Roman"/>
          <w:sz w:val="24"/>
          <w:szCs w:val="24"/>
        </w:rPr>
        <w:t xml:space="preserve"> информации о деятельности центра </w:t>
      </w:r>
      <w:r>
        <w:rPr>
          <w:rFonts w:ascii="Times New Roman" w:hAnsi="Times New Roman"/>
          <w:sz w:val="24"/>
          <w:szCs w:val="24"/>
          <w:lang w:val="ru-RU"/>
        </w:rPr>
        <w:t xml:space="preserve">прототипирования ГАУ ВО </w:t>
      </w:r>
      <w:r w:rsidRPr="00F37987">
        <w:rPr>
          <w:rFonts w:ascii="Times New Roman" w:hAnsi="Times New Roman"/>
          <w:sz w:val="24"/>
          <w:szCs w:val="24"/>
        </w:rPr>
        <w:t xml:space="preserve">«Мой бизнес» </w:t>
      </w:r>
      <w:r w:rsidRPr="00F3798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F37987">
        <w:rPr>
          <w:rFonts w:ascii="Times New Roman" w:hAnsi="Times New Roman"/>
          <w:sz w:val="24"/>
          <w:szCs w:val="24"/>
        </w:rPr>
        <w:t>информационно-телекоммуникационн</w:t>
      </w:r>
      <w:r w:rsidRPr="00F37987">
        <w:rPr>
          <w:rFonts w:ascii="Times New Roman" w:hAnsi="Times New Roman"/>
          <w:sz w:val="24"/>
          <w:szCs w:val="24"/>
          <w:lang w:val="ru-RU"/>
        </w:rPr>
        <w:t>ой</w:t>
      </w:r>
      <w:r w:rsidRPr="00F37987">
        <w:rPr>
          <w:rFonts w:ascii="Times New Roman" w:hAnsi="Times New Roman"/>
          <w:sz w:val="24"/>
          <w:szCs w:val="24"/>
        </w:rPr>
        <w:t xml:space="preserve"> сет</w:t>
      </w:r>
      <w:r w:rsidRPr="00F37987">
        <w:rPr>
          <w:rFonts w:ascii="Times New Roman" w:hAnsi="Times New Roman"/>
          <w:sz w:val="24"/>
          <w:szCs w:val="24"/>
          <w:lang w:val="ru-RU"/>
        </w:rPr>
        <w:t>и</w:t>
      </w:r>
      <w:r w:rsidRPr="00F37987">
        <w:rPr>
          <w:rFonts w:ascii="Times New Roman" w:hAnsi="Times New Roman"/>
          <w:sz w:val="24"/>
          <w:szCs w:val="24"/>
        </w:rPr>
        <w:t xml:space="preserve"> «Интернет»</w:t>
      </w:r>
      <w:bookmarkEnd w:id="0"/>
    </w:p>
    <w:p w14:paraId="372ED641" w14:textId="77777777" w:rsidR="00041BBF" w:rsidRPr="00F37987" w:rsidRDefault="00041BBF" w:rsidP="00041BB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</w:rPr>
      </w:pPr>
    </w:p>
    <w:p w14:paraId="1ADE4199" w14:textId="77777777" w:rsidR="00041BBF" w:rsidRPr="00F37987" w:rsidRDefault="00041BBF" w:rsidP="00041BBF">
      <w:pPr>
        <w:tabs>
          <w:tab w:val="left" w:pos="3360"/>
        </w:tabs>
        <w:jc w:val="both"/>
      </w:pPr>
      <w:r w:rsidRPr="00F37987">
        <w:rPr>
          <w:lang w:eastAsia="ru-RU"/>
        </w:rPr>
        <w:t xml:space="preserve">1. </w:t>
      </w:r>
      <w:r w:rsidRPr="00F37987">
        <w:t>Наименование услуг:</w:t>
      </w:r>
    </w:p>
    <w:p w14:paraId="5B875715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300" w:afterAutospacing="0"/>
        <w:rPr>
          <w:shd w:val="clear" w:color="auto" w:fill="FFFFFF"/>
        </w:rPr>
      </w:pPr>
      <w:r w:rsidRPr="00F37987">
        <w:rPr>
          <w:shd w:val="clear" w:color="auto" w:fill="FFFFFF"/>
        </w:rPr>
        <w:t xml:space="preserve">Оказание услуг </w:t>
      </w:r>
      <w:r w:rsidRPr="00F37987">
        <w:rPr>
          <w:bCs/>
        </w:rPr>
        <w:t xml:space="preserve">по </w:t>
      </w:r>
      <w:r w:rsidRPr="00F37987">
        <w:t xml:space="preserve">продвижению информации о деятельности центра </w:t>
      </w:r>
      <w:r>
        <w:t xml:space="preserve">прототипирования ГАУ ВО </w:t>
      </w:r>
      <w:r w:rsidRPr="00F37987">
        <w:t>«Мой бизнес» в информационно-телекоммуникационной сети «Интернет»</w:t>
      </w:r>
      <w:r w:rsidRPr="00F37987">
        <w:rPr>
          <w:shd w:val="clear" w:color="auto" w:fill="FFFFFF"/>
        </w:rPr>
        <w:t xml:space="preserve">, путем </w:t>
      </w:r>
    </w:p>
    <w:p w14:paraId="7224ABEC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>1.1. SEO-продвижения;</w:t>
      </w:r>
    </w:p>
    <w:p w14:paraId="03E48123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 xml:space="preserve">1.2. размещения контекстной рекламы </w:t>
      </w:r>
      <w:r>
        <w:t xml:space="preserve">раздела «Центр прототипирования» </w:t>
      </w:r>
      <w:r w:rsidRPr="00F37987">
        <w:t>портала государственной поддержки бизнеса Волгоградской области «Мой бизнес» (</w:t>
      </w:r>
      <w:r w:rsidRPr="00FA177B">
        <w:t>https://mspvolga.ru/uslugi/tsentr-prototipirovaniya/</w:t>
      </w:r>
      <w:r w:rsidRPr="00F37987">
        <w:t>) в поисковых системах;</w:t>
      </w:r>
    </w:p>
    <w:p w14:paraId="703ACDB0" w14:textId="77777777" w:rsidR="00041BBF" w:rsidRPr="00F37987" w:rsidRDefault="00041BBF" w:rsidP="00041BBF">
      <w:pPr>
        <w:tabs>
          <w:tab w:val="left" w:pos="3360"/>
        </w:tabs>
        <w:jc w:val="both"/>
        <w:rPr>
          <w:shd w:val="clear" w:color="auto" w:fill="FFFFFF"/>
        </w:rPr>
      </w:pPr>
    </w:p>
    <w:p w14:paraId="1AF1DF10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 xml:space="preserve">2. </w:t>
      </w:r>
      <w:r w:rsidRPr="00F37987">
        <w:rPr>
          <w:color w:val="000000"/>
        </w:rPr>
        <w:t>Исполнитель оказывает услуги на следующих условиях:</w:t>
      </w:r>
    </w:p>
    <w:p w14:paraId="4C0721AF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  <w:rPr>
          <w:b/>
          <w:bCs/>
        </w:rPr>
      </w:pPr>
      <w:r w:rsidRPr="00F37987">
        <w:rPr>
          <w:b/>
          <w:bCs/>
        </w:rPr>
        <w:t>2.1. Контекстная реклама:</w:t>
      </w:r>
    </w:p>
    <w:p w14:paraId="48A40B3E" w14:textId="77777777" w:rsidR="00041BBF" w:rsidRPr="00F37987" w:rsidRDefault="00041BBF" w:rsidP="00041BBF">
      <w:pPr>
        <w:pStyle w:val="a3"/>
        <w:numPr>
          <w:ilvl w:val="0"/>
          <w:numId w:val="1"/>
        </w:numPr>
        <w:shd w:val="clear" w:color="auto" w:fill="FEFCFA"/>
        <w:spacing w:before="0" w:beforeAutospacing="0" w:after="0" w:afterAutospacing="0"/>
      </w:pPr>
      <w:r w:rsidRPr="00F37987">
        <w:t xml:space="preserve">Контекстная реклама по целевым ключевым запросам в поисковых системах </w:t>
      </w:r>
      <w:proofErr w:type="spellStart"/>
      <w:r w:rsidRPr="00F37987">
        <w:t>Яндекс.Директ</w:t>
      </w:r>
      <w:proofErr w:type="spellEnd"/>
      <w:r w:rsidRPr="00F37987">
        <w:t xml:space="preserve"> и </w:t>
      </w:r>
      <w:proofErr w:type="spellStart"/>
      <w:r w:rsidRPr="00F37987">
        <w:t>Google.Adwords</w:t>
      </w:r>
      <w:proofErr w:type="spellEnd"/>
      <w:r w:rsidRPr="00F37987">
        <w:t>.</w:t>
      </w:r>
    </w:p>
    <w:p w14:paraId="58502D1A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rPr>
          <w:b/>
          <w:bCs/>
        </w:rPr>
        <w:t>2.1.1. Оценка объема трафика за 1 месяц:</w:t>
      </w:r>
    </w:p>
    <w:p w14:paraId="16DF27A6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>Количество фраз будет изменено или расширено после анализа и тестового периода – 7 календарных дней.</w:t>
      </w:r>
    </w:p>
    <w:p w14:paraId="0A00BFAF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  <w:rPr>
          <w:b/>
          <w:bCs/>
        </w:rPr>
      </w:pPr>
      <w:r w:rsidRPr="00F37987">
        <w:rPr>
          <w:b/>
          <w:bCs/>
        </w:rPr>
        <w:t xml:space="preserve">2.1.2. Стратегия: </w:t>
      </w:r>
    </w:p>
    <w:p w14:paraId="59C64EC6" w14:textId="77777777" w:rsidR="00041BBF" w:rsidRPr="00F37987" w:rsidRDefault="00041BBF" w:rsidP="00041BBF">
      <w:pPr>
        <w:pStyle w:val="a3"/>
        <w:numPr>
          <w:ilvl w:val="0"/>
          <w:numId w:val="4"/>
        </w:numPr>
        <w:shd w:val="clear" w:color="auto" w:fill="FEFCFA"/>
        <w:spacing w:before="0" w:beforeAutospacing="0" w:after="0" w:afterAutospacing="0"/>
      </w:pPr>
      <w:r w:rsidRPr="00F37987">
        <w:t>Поиск предпринимателей, кому особо необходима государственная поддержка</w:t>
      </w:r>
      <w:r>
        <w:t xml:space="preserve"> в сфере прототипирования.</w:t>
      </w:r>
    </w:p>
    <w:p w14:paraId="27C8F698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  <w:rPr>
          <w:b/>
          <w:bCs/>
        </w:rPr>
      </w:pPr>
      <w:r w:rsidRPr="00F37987">
        <w:rPr>
          <w:b/>
          <w:bCs/>
        </w:rPr>
        <w:t>2.1.2. Основные темы для продвижения:</w:t>
      </w:r>
    </w:p>
    <w:p w14:paraId="63A8F7F0" w14:textId="77777777" w:rsidR="00041BBF" w:rsidRPr="00F37987" w:rsidRDefault="00041BBF" w:rsidP="00041BBF">
      <w:pPr>
        <w:pStyle w:val="a3"/>
        <w:numPr>
          <w:ilvl w:val="0"/>
          <w:numId w:val="1"/>
        </w:numPr>
        <w:shd w:val="clear" w:color="auto" w:fill="FEFCFA"/>
        <w:spacing w:before="0" w:beforeAutospacing="0" w:after="0" w:afterAutospacing="0"/>
      </w:pPr>
      <w:r w:rsidRPr="00FA177B">
        <w:t>создание прототипов</w:t>
      </w:r>
      <w:r>
        <w:t>;</w:t>
      </w:r>
    </w:p>
    <w:p w14:paraId="643CA068" w14:textId="77777777" w:rsidR="00041BBF" w:rsidRPr="00FA177B" w:rsidRDefault="00041BBF" w:rsidP="00041BBF">
      <w:pPr>
        <w:pStyle w:val="a3"/>
        <w:numPr>
          <w:ilvl w:val="0"/>
          <w:numId w:val="1"/>
        </w:numPr>
        <w:shd w:val="clear" w:color="auto" w:fill="FEFCFA"/>
        <w:spacing w:before="0" w:beforeAutospacing="0" w:after="0" w:afterAutospacing="0"/>
      </w:pPr>
      <w:r w:rsidRPr="00FA177B">
        <w:t>проектирование 3D моделей</w:t>
      </w:r>
      <w:r>
        <w:t>;</w:t>
      </w:r>
    </w:p>
    <w:p w14:paraId="04E2970B" w14:textId="77777777" w:rsidR="00041BBF" w:rsidRPr="00FA177B" w:rsidRDefault="00041BBF" w:rsidP="00041BBF">
      <w:pPr>
        <w:pStyle w:val="a3"/>
        <w:numPr>
          <w:ilvl w:val="0"/>
          <w:numId w:val="1"/>
        </w:numPr>
        <w:shd w:val="clear" w:color="auto" w:fill="FEFCFA"/>
        <w:spacing w:before="0" w:beforeAutospacing="0" w:after="0" w:afterAutospacing="0"/>
      </w:pPr>
      <w:r w:rsidRPr="00FA177B">
        <w:t>мелкосерийное производство</w:t>
      </w:r>
      <w:r>
        <w:t>;</w:t>
      </w:r>
    </w:p>
    <w:p w14:paraId="03C92BA2" w14:textId="77777777" w:rsidR="00041BBF" w:rsidRPr="00F37987" w:rsidRDefault="00041BBF" w:rsidP="00041BBF">
      <w:pPr>
        <w:pStyle w:val="a3"/>
        <w:numPr>
          <w:ilvl w:val="0"/>
          <w:numId w:val="1"/>
        </w:numPr>
        <w:shd w:val="clear" w:color="auto" w:fill="FEFCFA"/>
        <w:spacing w:before="0" w:beforeAutospacing="0" w:after="0" w:afterAutospacing="0"/>
      </w:pPr>
      <w:r w:rsidRPr="00FA177B">
        <w:t>разработка конструкторско-технологической документации</w:t>
      </w:r>
      <w:r>
        <w:t>;</w:t>
      </w:r>
    </w:p>
    <w:p w14:paraId="579BA6E3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>Задача: получить не менее </w:t>
      </w:r>
      <w:r>
        <w:t>2</w:t>
      </w:r>
      <w:r w:rsidRPr="00F37987">
        <w:t>00 переходов на сайт.</w:t>
      </w:r>
    </w:p>
    <w:p w14:paraId="095E45C8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rPr>
          <w:b/>
          <w:bCs/>
        </w:rPr>
        <w:t>2.2. SEO-продвижение сайта:</w:t>
      </w:r>
    </w:p>
    <w:p w14:paraId="00A7D20B" w14:textId="77777777" w:rsidR="00041BBF" w:rsidRPr="00F37987" w:rsidRDefault="00041BBF" w:rsidP="00041BBF">
      <w:pPr>
        <w:pStyle w:val="a3"/>
        <w:numPr>
          <w:ilvl w:val="0"/>
          <w:numId w:val="2"/>
        </w:numPr>
        <w:shd w:val="clear" w:color="auto" w:fill="FEFCFA"/>
        <w:spacing w:before="0" w:beforeAutospacing="0" w:after="0" w:afterAutospacing="0"/>
      </w:pPr>
      <w:r w:rsidRPr="00F37987">
        <w:t>Привлечение бесплатного целевого трафика на сайт.</w:t>
      </w:r>
    </w:p>
    <w:p w14:paraId="41318EF1" w14:textId="77777777" w:rsidR="00041BBF" w:rsidRPr="00F37987" w:rsidRDefault="00041BBF" w:rsidP="00041BBF">
      <w:pPr>
        <w:pStyle w:val="a3"/>
        <w:numPr>
          <w:ilvl w:val="0"/>
          <w:numId w:val="2"/>
        </w:numPr>
        <w:shd w:val="clear" w:color="auto" w:fill="FEFCFA"/>
        <w:spacing w:before="0" w:beforeAutospacing="0" w:after="0" w:afterAutospacing="0"/>
      </w:pPr>
      <w:r w:rsidRPr="00F37987">
        <w:t>Увеличение видимости сайта в поисковых системах.</w:t>
      </w:r>
    </w:p>
    <w:p w14:paraId="25458E11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rPr>
          <w:b/>
          <w:bCs/>
        </w:rPr>
        <w:t>2.2.1. Работы по SEO-продвижению:</w:t>
      </w:r>
    </w:p>
    <w:p w14:paraId="7867F14C" w14:textId="77777777" w:rsidR="00041BBF" w:rsidRPr="00F37987" w:rsidRDefault="00041BBF" w:rsidP="00041BBF">
      <w:pPr>
        <w:pStyle w:val="a3"/>
        <w:numPr>
          <w:ilvl w:val="0"/>
          <w:numId w:val="3"/>
        </w:numPr>
        <w:shd w:val="clear" w:color="auto" w:fill="FEFCFA"/>
        <w:spacing w:before="0" w:beforeAutospacing="0" w:after="0" w:afterAutospacing="0"/>
      </w:pPr>
      <w:r w:rsidRPr="00F37987">
        <w:t>Подготовка оптимизированных текстов для сайта (в случае необходимости).</w:t>
      </w:r>
    </w:p>
    <w:p w14:paraId="46A0E99E" w14:textId="77777777" w:rsidR="00041BBF" w:rsidRPr="00F37987" w:rsidRDefault="00041BBF" w:rsidP="00041BBF">
      <w:pPr>
        <w:pStyle w:val="a3"/>
        <w:numPr>
          <w:ilvl w:val="0"/>
          <w:numId w:val="3"/>
        </w:numPr>
        <w:shd w:val="clear" w:color="auto" w:fill="FEFCFA"/>
        <w:spacing w:before="0" w:beforeAutospacing="0" w:after="0" w:afterAutospacing="0"/>
      </w:pPr>
      <w:r w:rsidRPr="00F37987">
        <w:t>Проверка соответствия работы “хлебных крошек” с логикой структуры сайта.</w:t>
      </w:r>
    </w:p>
    <w:p w14:paraId="262F39BA" w14:textId="77777777" w:rsidR="00041BBF" w:rsidRPr="00F37987" w:rsidRDefault="00041BBF" w:rsidP="00041BBF">
      <w:pPr>
        <w:pStyle w:val="a3"/>
        <w:numPr>
          <w:ilvl w:val="0"/>
          <w:numId w:val="3"/>
        </w:numPr>
        <w:shd w:val="clear" w:color="auto" w:fill="FEFCFA"/>
        <w:spacing w:before="0" w:beforeAutospacing="0" w:after="0" w:afterAutospacing="0"/>
      </w:pPr>
      <w:r w:rsidRPr="00F37987">
        <w:t xml:space="preserve">Проработка </w:t>
      </w:r>
      <w:proofErr w:type="spellStart"/>
      <w:r w:rsidRPr="00F37987">
        <w:t>метатегов</w:t>
      </w:r>
      <w:proofErr w:type="spellEnd"/>
      <w:r w:rsidRPr="00F37987">
        <w:t xml:space="preserve"> на проекте.</w:t>
      </w:r>
    </w:p>
    <w:p w14:paraId="7CC65A8D" w14:textId="77777777" w:rsidR="00041BBF" w:rsidRPr="00F37987" w:rsidRDefault="00041BBF" w:rsidP="00041BBF">
      <w:pPr>
        <w:pStyle w:val="a3"/>
        <w:numPr>
          <w:ilvl w:val="0"/>
          <w:numId w:val="3"/>
        </w:numPr>
        <w:shd w:val="clear" w:color="auto" w:fill="FEFCFA"/>
        <w:spacing w:before="0" w:beforeAutospacing="0" w:after="0" w:afterAutospacing="0"/>
      </w:pPr>
      <w:r w:rsidRPr="00F37987">
        <w:t>Структурная перелинковка, анализ и постановка задач на технические доработки.</w:t>
      </w:r>
    </w:p>
    <w:p w14:paraId="608CC616" w14:textId="77777777" w:rsidR="00041BBF" w:rsidRPr="00F37987" w:rsidRDefault="00041BBF" w:rsidP="00041BBF">
      <w:pPr>
        <w:pStyle w:val="a3"/>
        <w:numPr>
          <w:ilvl w:val="0"/>
          <w:numId w:val="3"/>
        </w:numPr>
        <w:shd w:val="clear" w:color="auto" w:fill="FEFCFA"/>
        <w:spacing w:before="0" w:beforeAutospacing="0" w:after="0" w:afterAutospacing="0"/>
      </w:pPr>
      <w:r w:rsidRPr="00F37987">
        <w:t>Веб-аналитика — изучение посещения сайта, поведения пользователей, выводы по изменению на сайте.</w:t>
      </w:r>
    </w:p>
    <w:p w14:paraId="1398255E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</w:p>
    <w:p w14:paraId="4EDE45CA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>3. Требования по приемке оказанных услуг:</w:t>
      </w:r>
    </w:p>
    <w:p w14:paraId="40282A87" w14:textId="77777777" w:rsidR="00041BBF" w:rsidRPr="00F37987" w:rsidRDefault="00041BBF" w:rsidP="00041BBF">
      <w:pPr>
        <w:pStyle w:val="a3"/>
        <w:shd w:val="clear" w:color="auto" w:fill="FEFCFA"/>
        <w:spacing w:before="0" w:beforeAutospacing="0" w:after="0" w:afterAutospacing="0"/>
      </w:pPr>
      <w:r w:rsidRPr="00F37987">
        <w:t>Исполнитель представляет Заказчику текстовый отчет о реализации Технического задания. Проверка предоставленных услуг на соответствие требованиям Технического задания осуществляется уполномоченными представителями Заказчика.</w:t>
      </w:r>
    </w:p>
    <w:p w14:paraId="5FF45635" w14:textId="77777777" w:rsidR="00041BBF" w:rsidRPr="00F37987" w:rsidRDefault="00041BBF" w:rsidP="00041BBF">
      <w:pPr>
        <w:tabs>
          <w:tab w:val="left" w:pos="3360"/>
        </w:tabs>
        <w:jc w:val="both"/>
        <w:rPr>
          <w:color w:val="000000"/>
        </w:rPr>
      </w:pPr>
    </w:p>
    <w:p w14:paraId="3B9C0EF0" w14:textId="77777777" w:rsidR="00041BBF" w:rsidRPr="00F37987" w:rsidRDefault="00041BBF" w:rsidP="00041BBF">
      <w:pPr>
        <w:tabs>
          <w:tab w:val="left" w:pos="3360"/>
        </w:tabs>
        <w:jc w:val="both"/>
        <w:rPr>
          <w:color w:val="000000"/>
        </w:rPr>
      </w:pPr>
    </w:p>
    <w:p w14:paraId="3ED2C6C8" w14:textId="77777777" w:rsidR="009A6DDA" w:rsidRPr="00041BBF" w:rsidRDefault="00041BBF" w:rsidP="00041BBF"/>
    <w:sectPr w:rsidR="009A6DDA" w:rsidRPr="0004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976BD"/>
    <w:multiLevelType w:val="hybridMultilevel"/>
    <w:tmpl w:val="034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C2733"/>
    <w:multiLevelType w:val="hybridMultilevel"/>
    <w:tmpl w:val="2C2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2462"/>
    <w:multiLevelType w:val="hybridMultilevel"/>
    <w:tmpl w:val="F6C8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7F3D"/>
    <w:multiLevelType w:val="hybridMultilevel"/>
    <w:tmpl w:val="223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BF"/>
    <w:rsid w:val="00041BBF"/>
    <w:rsid w:val="000E5006"/>
    <w:rsid w:val="001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FD3E"/>
  <w15:chartTrackingRefBased/>
  <w15:docId w15:val="{60E49850-72BF-4F97-8A3C-146E6ECF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1BBF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Body Text 2"/>
    <w:basedOn w:val="a"/>
    <w:link w:val="21"/>
    <w:uiPriority w:val="99"/>
    <w:unhideWhenUsed/>
    <w:rsid w:val="00041BBF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41B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41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Normal (Web)"/>
    <w:basedOn w:val="a"/>
    <w:uiPriority w:val="99"/>
    <w:semiHidden/>
    <w:unhideWhenUsed/>
    <w:rsid w:val="00041BB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Татьяна Головахина</cp:lastModifiedBy>
  <cp:revision>1</cp:revision>
  <dcterms:created xsi:type="dcterms:W3CDTF">2020-10-09T14:18:00Z</dcterms:created>
  <dcterms:modified xsi:type="dcterms:W3CDTF">2020-10-09T14:18:00Z</dcterms:modified>
</cp:coreProperties>
</file>